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C8B" w:rsidRPr="00770194" w:rsidRDefault="00C76C8B" w:rsidP="00C76C8B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 w:rsidRPr="00770194">
        <w:rPr>
          <w:rFonts w:ascii="Arial" w:hAnsi="Arial" w:cs="Arial"/>
          <w:noProof/>
          <w:lang w:eastAsia="es-E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-440055</wp:posOffset>
            </wp:positionH>
            <wp:positionV relativeFrom="paragraph">
              <wp:posOffset>-31115</wp:posOffset>
            </wp:positionV>
            <wp:extent cx="436245" cy="436245"/>
            <wp:effectExtent l="19050" t="0" r="190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70194">
        <w:rPr>
          <w:rFonts w:ascii="Arial" w:hAnsi="Arial" w:cs="Arial"/>
          <w:sz w:val="18"/>
          <w:szCs w:val="18"/>
        </w:rPr>
        <w:t>Colegio Santa Ana</w:t>
      </w:r>
    </w:p>
    <w:p w:rsidR="00C76C8B" w:rsidRPr="002D7B05" w:rsidRDefault="00C76C8B" w:rsidP="00C76C8B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12"/>
          <w:szCs w:val="18"/>
        </w:rPr>
      </w:pPr>
      <w:r>
        <w:rPr>
          <w:rFonts w:ascii="Arial" w:hAnsi="Arial" w:cs="Arial"/>
          <w:sz w:val="12"/>
          <w:szCs w:val="18"/>
        </w:rPr>
        <w:t xml:space="preserve">C/Hermana </w:t>
      </w:r>
      <w:proofErr w:type="spellStart"/>
      <w:r>
        <w:rPr>
          <w:rFonts w:ascii="Arial" w:hAnsi="Arial" w:cs="Arial"/>
          <w:sz w:val="12"/>
          <w:szCs w:val="18"/>
        </w:rPr>
        <w:t>Andresa</w:t>
      </w:r>
      <w:proofErr w:type="spellEnd"/>
      <w:r w:rsidRPr="002D7B05">
        <w:rPr>
          <w:rFonts w:ascii="Arial" w:hAnsi="Arial" w:cs="Arial"/>
          <w:sz w:val="12"/>
          <w:szCs w:val="18"/>
        </w:rPr>
        <w:t xml:space="preserve"> 23</w:t>
      </w:r>
    </w:p>
    <w:p w:rsidR="00C76C8B" w:rsidRPr="002D7B05" w:rsidRDefault="00C76C8B" w:rsidP="00C76C8B">
      <w:pPr>
        <w:ind w:firstLine="708"/>
        <w:rPr>
          <w:rFonts w:ascii="Arial" w:hAnsi="Arial" w:cs="Arial"/>
          <w:sz w:val="12"/>
          <w:szCs w:val="18"/>
        </w:rPr>
      </w:pPr>
      <w:r w:rsidRPr="002D7B05">
        <w:rPr>
          <w:rFonts w:ascii="Arial" w:hAnsi="Arial" w:cs="Arial"/>
          <w:sz w:val="12"/>
          <w:szCs w:val="18"/>
        </w:rPr>
        <w:t>22520 Fraga (Huesca)</w:t>
      </w:r>
    </w:p>
    <w:p w:rsidR="00C76C8B" w:rsidRPr="00770194" w:rsidRDefault="00C76C8B" w:rsidP="00C76C8B">
      <w:pPr>
        <w:ind w:firstLine="708"/>
        <w:rPr>
          <w:rFonts w:ascii="Arial" w:hAnsi="Arial" w:cs="Arial"/>
        </w:rPr>
      </w:pPr>
    </w:p>
    <w:p w:rsidR="00C76C8B" w:rsidRDefault="00C76C8B" w:rsidP="00C76C8B">
      <w:pPr>
        <w:rPr>
          <w:rFonts w:ascii="Arial" w:hAnsi="Arial" w:cs="Arial"/>
        </w:rPr>
      </w:pPr>
      <w:r w:rsidRPr="00770194">
        <w:rPr>
          <w:rFonts w:ascii="Arial" w:hAnsi="Arial" w:cs="Arial"/>
        </w:rPr>
        <w:tab/>
      </w:r>
      <w:r w:rsidRPr="00770194">
        <w:rPr>
          <w:rFonts w:ascii="Arial" w:hAnsi="Arial" w:cs="Arial"/>
        </w:rPr>
        <w:tab/>
      </w:r>
      <w:r w:rsidRPr="00770194">
        <w:rPr>
          <w:rFonts w:ascii="Arial" w:hAnsi="Arial" w:cs="Arial"/>
        </w:rPr>
        <w:tab/>
      </w:r>
      <w:r w:rsidRPr="00770194">
        <w:rPr>
          <w:rFonts w:ascii="Arial" w:hAnsi="Arial" w:cs="Arial"/>
        </w:rPr>
        <w:tab/>
      </w:r>
      <w:r w:rsidRPr="00770194">
        <w:rPr>
          <w:rFonts w:ascii="Arial" w:hAnsi="Arial" w:cs="Arial"/>
        </w:rPr>
        <w:tab/>
      </w:r>
      <w:r w:rsidRPr="00770194">
        <w:rPr>
          <w:rFonts w:ascii="Arial" w:hAnsi="Arial" w:cs="Arial"/>
        </w:rPr>
        <w:tab/>
      </w:r>
      <w:r w:rsidRPr="0077019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Lunes,</w:t>
      </w:r>
      <w:r w:rsidR="00EF1E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25</w:t>
      </w:r>
      <w:r w:rsidR="00D138EC">
        <w:rPr>
          <w:rFonts w:ascii="Arial" w:hAnsi="Arial" w:cs="Arial"/>
        </w:rPr>
        <w:t xml:space="preserve"> </w:t>
      </w:r>
      <w:r w:rsidRPr="00770194">
        <w:rPr>
          <w:rFonts w:ascii="Arial" w:hAnsi="Arial" w:cs="Arial"/>
        </w:rPr>
        <w:t>de mayo 2020</w:t>
      </w:r>
    </w:p>
    <w:p w:rsidR="00C76C8B" w:rsidRDefault="00C76C8B" w:rsidP="00C76C8B">
      <w:pPr>
        <w:rPr>
          <w:rFonts w:ascii="Arial" w:hAnsi="Arial" w:cs="Arial"/>
        </w:rPr>
      </w:pPr>
      <w:r>
        <w:rPr>
          <w:rFonts w:ascii="Arial" w:hAnsi="Arial" w:cs="Arial"/>
        </w:rPr>
        <w:t>Hola a todos de nuevo</w:t>
      </w:r>
      <w:proofErr w:type="gramStart"/>
      <w:r>
        <w:rPr>
          <w:rFonts w:ascii="Arial" w:hAnsi="Arial" w:cs="Arial"/>
        </w:rPr>
        <w:t>!!</w:t>
      </w:r>
      <w:proofErr w:type="gramEnd"/>
    </w:p>
    <w:p w:rsidR="00C76C8B" w:rsidRDefault="00C76C8B" w:rsidP="00D138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Tenemos </w:t>
      </w:r>
      <w:r w:rsidRPr="00D138EC">
        <w:rPr>
          <w:rFonts w:ascii="Arial" w:hAnsi="Arial" w:cs="Arial"/>
          <w:sz w:val="28"/>
          <w:szCs w:val="28"/>
        </w:rPr>
        <w:t>novedades</w:t>
      </w:r>
      <w:r w:rsidR="00D138EC">
        <w:rPr>
          <w:rFonts w:ascii="Arial" w:hAnsi="Arial" w:cs="Arial"/>
        </w:rPr>
        <w:t xml:space="preserve"> para vosotros;</w:t>
      </w:r>
      <w:r>
        <w:rPr>
          <w:rFonts w:ascii="Arial" w:hAnsi="Arial" w:cs="Arial"/>
        </w:rPr>
        <w:t xml:space="preserve"> hemos pensado </w:t>
      </w:r>
      <w:r w:rsidR="00D138EC">
        <w:rPr>
          <w:rFonts w:ascii="Arial" w:hAnsi="Arial" w:cs="Arial"/>
        </w:rPr>
        <w:t xml:space="preserve">cambiar la forma de teletrabajo a partir de hoy. </w:t>
      </w:r>
    </w:p>
    <w:p w:rsidR="00C76C8B" w:rsidRDefault="00C76C8B" w:rsidP="00D138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Después de valorar la</w:t>
      </w:r>
      <w:r w:rsidR="00D138E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respuestas a la encuesta y de escuchar la opinión de muchos de vosotros y sabiendo que ya en la fase</w:t>
      </w:r>
      <w:r w:rsidR="00D138EC">
        <w:rPr>
          <w:rFonts w:ascii="Arial" w:hAnsi="Arial" w:cs="Arial"/>
        </w:rPr>
        <w:t xml:space="preserve"> 2 la mayoría de padres/madres/</w:t>
      </w:r>
      <w:r>
        <w:rPr>
          <w:rFonts w:ascii="Arial" w:hAnsi="Arial" w:cs="Arial"/>
        </w:rPr>
        <w:t>tutores</w:t>
      </w:r>
      <w:r w:rsidR="00D138EC">
        <w:rPr>
          <w:rFonts w:ascii="Arial" w:hAnsi="Arial" w:cs="Arial"/>
        </w:rPr>
        <w:t xml:space="preserve"> legales</w:t>
      </w:r>
      <w:r>
        <w:rPr>
          <w:rFonts w:ascii="Arial" w:hAnsi="Arial" w:cs="Arial"/>
        </w:rPr>
        <w:t xml:space="preserve"> os habéis incorporado al trabajo fuera del hogar, v</w:t>
      </w:r>
      <w:r w:rsidR="00F94088">
        <w:rPr>
          <w:rFonts w:ascii="Arial" w:hAnsi="Arial" w:cs="Arial"/>
        </w:rPr>
        <w:t>amos a bajar el ritmo de tareas diarias.</w:t>
      </w:r>
    </w:p>
    <w:p w:rsidR="00621574" w:rsidRDefault="00C76C8B" w:rsidP="00D138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partir de hoy solo trabajaremos un áre</w:t>
      </w:r>
      <w:r w:rsidR="00D138EC">
        <w:rPr>
          <w:rFonts w:ascii="Arial" w:hAnsi="Arial" w:cs="Arial"/>
        </w:rPr>
        <w:t>a cada dí</w:t>
      </w:r>
      <w:r>
        <w:rPr>
          <w:rFonts w:ascii="Arial" w:hAnsi="Arial" w:cs="Arial"/>
        </w:rPr>
        <w:t xml:space="preserve">a, </w:t>
      </w:r>
      <w:r w:rsidR="00F94088">
        <w:rPr>
          <w:rFonts w:ascii="Arial" w:hAnsi="Arial" w:cs="Arial"/>
        </w:rPr>
        <w:t xml:space="preserve">a días alternos: </w:t>
      </w:r>
      <w:r>
        <w:rPr>
          <w:rFonts w:ascii="Arial" w:hAnsi="Arial" w:cs="Arial"/>
        </w:rPr>
        <w:t>lunes y miércoles lengua, martes y jueves matemáticas.</w:t>
      </w:r>
      <w:r w:rsidR="00D138EC">
        <w:rPr>
          <w:rFonts w:ascii="Arial" w:hAnsi="Arial" w:cs="Arial"/>
        </w:rPr>
        <w:t xml:space="preserve"> Los viernes quedará</w:t>
      </w:r>
      <w:r w:rsidR="00621574">
        <w:rPr>
          <w:rFonts w:ascii="Arial" w:hAnsi="Arial" w:cs="Arial"/>
        </w:rPr>
        <w:t xml:space="preserve"> libre.</w:t>
      </w:r>
    </w:p>
    <w:p w:rsidR="00C76C8B" w:rsidRDefault="00C76C8B" w:rsidP="00D138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Solo queda 1 tema de naturales y otro de so</w:t>
      </w:r>
      <w:r w:rsidR="00D138EC">
        <w:rPr>
          <w:rFonts w:ascii="Arial" w:hAnsi="Arial" w:cs="Arial"/>
        </w:rPr>
        <w:t>ciales que cada alumno trabajará</w:t>
      </w:r>
      <w:r>
        <w:rPr>
          <w:rFonts w:ascii="Arial" w:hAnsi="Arial" w:cs="Arial"/>
        </w:rPr>
        <w:t xml:space="preserve"> libremente. </w:t>
      </w:r>
    </w:p>
    <w:p w:rsidR="00F94088" w:rsidRDefault="00C76C8B" w:rsidP="00D138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Nues</w:t>
      </w:r>
      <w:r w:rsidR="00D138EC">
        <w:rPr>
          <w:rFonts w:ascii="Arial" w:hAnsi="Arial" w:cs="Arial"/>
        </w:rPr>
        <w:t>tra intención es no presentar má</w:t>
      </w:r>
      <w:r>
        <w:rPr>
          <w:rFonts w:ascii="Arial" w:hAnsi="Arial" w:cs="Arial"/>
        </w:rPr>
        <w:t>s contenidos nuevos, por lo que habrá páginas que no pautaremos. Vamos a hacer de las unidades 11 y 12 de matemáticas y lengua las páginas que supongan repaso de lo trabajado hasta ahora.</w:t>
      </w:r>
    </w:p>
    <w:p w:rsidR="00D138EC" w:rsidRDefault="00F94088" w:rsidP="00D138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Esperamos que estas últimas semanas que quedan de clase,</w:t>
      </w:r>
      <w:bookmarkStart w:id="0" w:name="_GoBack"/>
      <w:bookmarkEnd w:id="0"/>
      <w:r w:rsidR="00D138EC">
        <w:rPr>
          <w:rFonts w:ascii="Arial" w:hAnsi="Arial" w:cs="Arial"/>
        </w:rPr>
        <w:t xml:space="preserve"> el trabajo del cole sea má</w:t>
      </w:r>
      <w:r>
        <w:rPr>
          <w:rFonts w:ascii="Arial" w:hAnsi="Arial" w:cs="Arial"/>
        </w:rPr>
        <w:t>s llevadero para todos.</w:t>
      </w:r>
      <w:r w:rsidR="00D138EC">
        <w:rPr>
          <w:rFonts w:ascii="Arial" w:hAnsi="Arial" w:cs="Arial"/>
        </w:rPr>
        <w:t xml:space="preserve"> Para ello hemos pensado en utilizar uno de nuestros PROYECTOS EMOCIONALES como hilo conductor de lo que nos queda de curso.  Sus metas de aprendizaje son:</w:t>
      </w:r>
    </w:p>
    <w:p w:rsidR="00D138EC" w:rsidRDefault="008B0D43" w:rsidP="00D138EC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ES"/>
        </w:rPr>
        <w:pict>
          <v:rect id="_x0000_s1026" style="position:absolute;left:0;text-align:left;margin-left:-25.8pt;margin-top:3.45pt;width:507.75pt;height:123.75pt;z-index:-251658240" fillcolor="white [3201]" strokecolor="#5b9bd5 [3204]" strokeweight="1pt">
            <v:stroke dashstyle="dash"/>
            <v:shadow color="#868686"/>
          </v:rect>
        </w:pict>
      </w:r>
    </w:p>
    <w:p w:rsidR="00D138EC" w:rsidRDefault="00D138EC" w:rsidP="00D138EC">
      <w:r w:rsidRPr="00703F33">
        <w:rPr>
          <w:b/>
        </w:rPr>
        <w:t xml:space="preserve">-​Distinguir el  </w:t>
      </w:r>
      <w:proofErr w:type="gramStart"/>
      <w:r w:rsidRPr="00703F33">
        <w:rPr>
          <w:b/>
        </w:rPr>
        <w:t>optimismo</w:t>
      </w:r>
      <w:r>
        <w:t>​:</w:t>
      </w:r>
      <w:proofErr w:type="gramEnd"/>
      <w:r>
        <w:t xml:space="preserve">  Que los  alumnos sepan usar  herramientas para  distinguir el optimismo  del pesimismo en sus  propias vidas. </w:t>
      </w:r>
    </w:p>
    <w:p w:rsidR="00D138EC" w:rsidRDefault="00D138EC" w:rsidP="00D138EC">
      <w:r>
        <w:t xml:space="preserve"> -</w:t>
      </w:r>
      <w:r w:rsidRPr="00703F33">
        <w:rPr>
          <w:b/>
        </w:rPr>
        <w:t xml:space="preserve">Mente </w:t>
      </w:r>
      <w:proofErr w:type="gramStart"/>
      <w:r w:rsidRPr="00703F33">
        <w:rPr>
          <w:b/>
        </w:rPr>
        <w:t>abierta</w:t>
      </w:r>
      <w:r>
        <w:t>​.</w:t>
      </w:r>
      <w:proofErr w:type="gramEnd"/>
      <w:r>
        <w:t xml:space="preserve">  Que  sean capaces de  disfrutar de los  aprendizajes que les  proporcionan  situaciones que no  salen como habían  imaginado.</w:t>
      </w:r>
    </w:p>
    <w:p w:rsidR="00D138EC" w:rsidRDefault="00D138EC" w:rsidP="00D138EC">
      <w:r>
        <w:t>  -</w:t>
      </w:r>
      <w:r w:rsidRPr="00703F33">
        <w:rPr>
          <w:b/>
        </w:rPr>
        <w:t>Dificultades</w:t>
      </w:r>
      <w:r>
        <w:t>. ​Que sean  capaces de aprovechar  las dificultades como  oportunidades para  crecer. </w:t>
      </w:r>
    </w:p>
    <w:p w:rsidR="00D138EC" w:rsidRDefault="00D138EC" w:rsidP="00D138EC">
      <w:pPr>
        <w:jc w:val="both"/>
        <w:rPr>
          <w:rFonts w:ascii="Arial" w:hAnsi="Arial" w:cs="Arial"/>
        </w:rPr>
      </w:pPr>
    </w:p>
    <w:p w:rsidR="009049D2" w:rsidRDefault="009049D2" w:rsidP="00D138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Hemos elegido este proyecto en particular porque lo consideramos muy apropiado a la situación que vivimos. Nos permitirá aumentar la MOTIVACIÓN en nuestros </w:t>
      </w:r>
      <w:proofErr w:type="spellStart"/>
      <w:r>
        <w:rPr>
          <w:rFonts w:ascii="Arial" w:hAnsi="Arial" w:cs="Arial"/>
        </w:rPr>
        <w:t>alumn@s</w:t>
      </w:r>
      <w:proofErr w:type="spellEnd"/>
      <w:r>
        <w:rPr>
          <w:rFonts w:ascii="Arial" w:hAnsi="Arial" w:cs="Arial"/>
        </w:rPr>
        <w:t xml:space="preserve">, experimentar y MANIPULAR desde casa con diferentes materiales, seguir aprendiendo de forma  lúdica y darle sentido a los aprendizajes para que perduren más tiempo. Y por supuesto, nos ayudará a educar las emociones de nuestros peques y sus fortalezas. </w:t>
      </w:r>
    </w:p>
    <w:p w:rsidR="00F94088" w:rsidRDefault="00F94088" w:rsidP="00D138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Ya sabéis que ante cualquier duda o sugerencia podéis contactar con nosotras a través de correo electrónico.</w:t>
      </w:r>
    </w:p>
    <w:p w:rsidR="00F94088" w:rsidRDefault="00F94088" w:rsidP="00C76C8B">
      <w:pPr>
        <w:rPr>
          <w:rFonts w:ascii="Arial" w:hAnsi="Arial" w:cs="Arial"/>
        </w:rPr>
      </w:pPr>
    </w:p>
    <w:p w:rsidR="00F94088" w:rsidRDefault="00F94088" w:rsidP="00F94088">
      <w:pPr>
        <w:ind w:left="708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Un fuerte abrazo a todos</w:t>
      </w:r>
      <w:proofErr w:type="gramStart"/>
      <w:r>
        <w:rPr>
          <w:rFonts w:ascii="Arial" w:hAnsi="Arial" w:cs="Arial"/>
        </w:rPr>
        <w:t>!!!</w:t>
      </w:r>
      <w:proofErr w:type="gramEnd"/>
    </w:p>
    <w:p w:rsidR="00F94088" w:rsidRDefault="00F94088" w:rsidP="00F94088">
      <w:pPr>
        <w:ind w:left="141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Las tutoras de 1º de primaria</w:t>
      </w:r>
    </w:p>
    <w:p w:rsidR="00F94088" w:rsidRDefault="00F94088" w:rsidP="00F9408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Mónica y Esther</w:t>
      </w:r>
    </w:p>
    <w:p w:rsidR="002E62A2" w:rsidRDefault="002E62A2" w:rsidP="00C76C8B">
      <w:pPr>
        <w:rPr>
          <w:rFonts w:ascii="Arial" w:hAnsi="Arial" w:cs="Arial"/>
        </w:rPr>
      </w:pPr>
    </w:p>
    <w:p w:rsidR="00E318DA" w:rsidRDefault="00E318DA"/>
    <w:p w:rsidR="006B2F70" w:rsidRDefault="008B0D43">
      <w:r>
        <w:rPr>
          <w:noProof/>
          <w:lang w:eastAsia="es-ES"/>
        </w:rPr>
        <w:lastRenderedPageBreak/>
        <w:pict>
          <v:oval id="_x0000_s1027" style="position:absolute;margin-left:-44.35pt;margin-top:16.2pt;width:225.4pt;height:42.25pt;z-index:251659264" fillcolor="white [3201]" strokecolor="#70ad47 [3209]" strokeweight="5pt">
            <v:stroke linestyle="thickThin"/>
            <v:shadow color="#868686"/>
            <v:textbox>
              <w:txbxContent>
                <w:p w:rsidR="006B2F70" w:rsidRPr="006B2F70" w:rsidRDefault="006B2F70" w:rsidP="006B2F70">
                  <w:pPr>
                    <w:jc w:val="center"/>
                    <w:rPr>
                      <w:color w:val="538135" w:themeColor="accent6" w:themeShade="BF"/>
                      <w:sz w:val="36"/>
                      <w:szCs w:val="36"/>
                    </w:rPr>
                  </w:pPr>
                  <w:r w:rsidRPr="006B2F70">
                    <w:rPr>
                      <w:color w:val="538135" w:themeColor="accent6" w:themeShade="BF"/>
                      <w:sz w:val="36"/>
                      <w:szCs w:val="36"/>
                    </w:rPr>
                    <w:t>EXPERIMENTA</w:t>
                  </w:r>
                </w:p>
              </w:txbxContent>
            </v:textbox>
          </v:oval>
        </w:pict>
      </w:r>
    </w:p>
    <w:p w:rsidR="006B2F70" w:rsidRDefault="006B2F70"/>
    <w:p w:rsidR="006B2F70" w:rsidRDefault="006B2F70"/>
    <w:p w:rsidR="005B058F" w:rsidRDefault="005B058F"/>
    <w:p w:rsidR="005B058F" w:rsidRDefault="008B0D43">
      <w:r w:rsidRPr="008B0D43">
        <w:rPr>
          <w:noProof/>
          <w:sz w:val="28"/>
          <w:szCs w:val="28"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140.7pt;margin-top:8.1pt;width:141pt;height:.75pt;z-index:251666432" o:connectortype="straight">
            <v:stroke endarrow="block"/>
          </v:shape>
        </w:pict>
      </w:r>
      <w:r w:rsidR="005B058F" w:rsidRPr="005B058F">
        <w:rPr>
          <w:sz w:val="28"/>
          <w:szCs w:val="28"/>
        </w:rPr>
        <w:t>TIENES QUE VER ESTO</w:t>
      </w:r>
      <w:r w:rsidR="005B058F">
        <w:t xml:space="preserve">                                                                    </w:t>
      </w:r>
      <w:hyperlink r:id="rId6" w:history="1">
        <w:r w:rsidR="005B058F" w:rsidRPr="00415419">
          <w:rPr>
            <w:rStyle w:val="Hipervnculo"/>
          </w:rPr>
          <w:t>https://youtu.be/DLEUbANXBWY</w:t>
        </w:r>
      </w:hyperlink>
    </w:p>
    <w:p w:rsidR="006B2F70" w:rsidRPr="0087449A" w:rsidRDefault="006B2F70" w:rsidP="006B2F70">
      <w:pPr>
        <w:rPr>
          <w:sz w:val="28"/>
          <w:szCs w:val="28"/>
        </w:rPr>
      </w:pPr>
      <w:r w:rsidRPr="0087449A">
        <w:rPr>
          <w:sz w:val="28"/>
          <w:szCs w:val="28"/>
        </w:rPr>
        <w:t>Observa estas botellas durante unos segundos.</w:t>
      </w:r>
    </w:p>
    <w:p w:rsidR="006B2F70" w:rsidRDefault="006B2F70" w:rsidP="006B2F70"/>
    <w:p w:rsidR="006B2F70" w:rsidRDefault="006B2F70" w:rsidP="006B2F70">
      <w:pPr>
        <w:rPr>
          <w:noProof/>
        </w:rPr>
      </w:pPr>
      <w:r>
        <w:rPr>
          <w:noProof/>
          <w:lang w:eastAsia="es-ES"/>
        </w:rPr>
        <w:drawing>
          <wp:inline distT="0" distB="0" distL="0" distR="0">
            <wp:extent cx="1543050" cy="2838450"/>
            <wp:effectExtent l="19050" t="0" r="0" b="0"/>
            <wp:docPr id="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>
        <w:rPr>
          <w:noProof/>
          <w:lang w:eastAsia="es-ES"/>
        </w:rPr>
        <w:drawing>
          <wp:inline distT="0" distB="0" distL="0" distR="0">
            <wp:extent cx="1485900" cy="2905125"/>
            <wp:effectExtent l="19050" t="0" r="0" b="0"/>
            <wp:docPr id="4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>
        <w:rPr>
          <w:noProof/>
          <w:lang w:eastAsia="es-ES"/>
        </w:rPr>
        <w:drawing>
          <wp:inline distT="0" distB="0" distL="0" distR="0">
            <wp:extent cx="1304925" cy="2857500"/>
            <wp:effectExtent l="19050" t="0" r="9525" b="0"/>
            <wp:docPr id="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F70" w:rsidRDefault="008B0D43" w:rsidP="006B2F70">
      <w:pPr>
        <w:rPr>
          <w:noProof/>
        </w:rPr>
      </w:pPr>
      <w:r>
        <w:rPr>
          <w:noProof/>
        </w:rPr>
        <w:pict>
          <v:shape id="_x0000_s1029" type="#_x0000_t32" style="position:absolute;margin-left:196.2pt;margin-top:9.8pt;width:1.5pt;height:117pt;flip:x y;z-index:251662336" o:connectortype="straight">
            <v:stroke endarrow="block"/>
          </v:shape>
        </w:pict>
      </w:r>
    </w:p>
    <w:p w:rsidR="006B2F70" w:rsidRDefault="006B2F70" w:rsidP="006B2F70">
      <w:pPr>
        <w:rPr>
          <w:noProof/>
          <w:sz w:val="40"/>
          <w:szCs w:val="40"/>
        </w:rPr>
      </w:pPr>
      <w:r>
        <w:rPr>
          <w:noProof/>
          <w:sz w:val="40"/>
          <w:szCs w:val="40"/>
        </w:rPr>
        <w:t xml:space="preserve">      VACÍA</w:t>
      </w:r>
      <w:r>
        <w:rPr>
          <w:noProof/>
          <w:sz w:val="40"/>
          <w:szCs w:val="40"/>
        </w:rPr>
        <w:tab/>
      </w:r>
      <w:r>
        <w:rPr>
          <w:noProof/>
          <w:sz w:val="40"/>
          <w:szCs w:val="40"/>
        </w:rPr>
        <w:tab/>
      </w:r>
      <w:r>
        <w:rPr>
          <w:noProof/>
          <w:sz w:val="40"/>
          <w:szCs w:val="40"/>
        </w:rPr>
        <w:tab/>
      </w:r>
      <w:r>
        <w:rPr>
          <w:noProof/>
          <w:sz w:val="40"/>
          <w:szCs w:val="40"/>
        </w:rPr>
        <w:tab/>
      </w:r>
      <w:r>
        <w:rPr>
          <w:noProof/>
          <w:sz w:val="40"/>
          <w:szCs w:val="40"/>
        </w:rPr>
        <w:tab/>
      </w:r>
      <w:r>
        <w:rPr>
          <w:noProof/>
          <w:sz w:val="40"/>
          <w:szCs w:val="40"/>
        </w:rPr>
        <w:tab/>
        <w:t xml:space="preserve">  </w:t>
      </w:r>
      <w:r w:rsidRPr="0087449A">
        <w:rPr>
          <w:noProof/>
          <w:sz w:val="40"/>
          <w:szCs w:val="40"/>
        </w:rPr>
        <w:t>LLENA</w:t>
      </w:r>
    </w:p>
    <w:p w:rsidR="006B2F70" w:rsidRDefault="006B2F70" w:rsidP="006B2F70">
      <w:pPr>
        <w:rPr>
          <w:noProof/>
          <w:sz w:val="40"/>
          <w:szCs w:val="40"/>
        </w:rPr>
      </w:pPr>
    </w:p>
    <w:p w:rsidR="006B2F70" w:rsidRDefault="008B0D43" w:rsidP="006B2F70">
      <w:pPr>
        <w:rPr>
          <w:noProof/>
          <w:sz w:val="40"/>
          <w:szCs w:val="40"/>
        </w:rPr>
      </w:pPr>
      <w:r>
        <w:rPr>
          <w:noProof/>
          <w:sz w:val="40"/>
          <w:szCs w:val="40"/>
        </w:rPr>
        <w:pict>
          <v:rect id="_x0000_s1028" style="position:absolute;margin-left:91.2pt;margin-top:25.2pt;width:214.5pt;height:87pt;z-index:-251655168"/>
        </w:pict>
      </w:r>
      <w:r w:rsidR="006B2F70">
        <w:rPr>
          <w:noProof/>
          <w:sz w:val="40"/>
          <w:szCs w:val="40"/>
        </w:rPr>
        <w:tab/>
      </w:r>
      <w:r w:rsidR="006B2F70">
        <w:rPr>
          <w:noProof/>
          <w:sz w:val="40"/>
          <w:szCs w:val="40"/>
        </w:rPr>
        <w:tab/>
      </w:r>
      <w:r w:rsidR="006B2F70">
        <w:rPr>
          <w:noProof/>
          <w:sz w:val="40"/>
          <w:szCs w:val="40"/>
        </w:rPr>
        <w:tab/>
      </w:r>
      <w:r w:rsidR="006B2F70">
        <w:rPr>
          <w:noProof/>
          <w:sz w:val="40"/>
          <w:szCs w:val="40"/>
        </w:rPr>
        <w:tab/>
      </w:r>
    </w:p>
    <w:p w:rsidR="006B2F70" w:rsidRPr="0087449A" w:rsidRDefault="006B2F70" w:rsidP="006B2F70">
      <w:pPr>
        <w:ind w:left="1416" w:firstLine="708"/>
        <w:rPr>
          <w:noProof/>
          <w:sz w:val="32"/>
          <w:szCs w:val="32"/>
        </w:rPr>
      </w:pPr>
      <w:r w:rsidRPr="0087449A">
        <w:rPr>
          <w:noProof/>
          <w:sz w:val="32"/>
          <w:szCs w:val="32"/>
        </w:rPr>
        <w:t xml:space="preserve">¿Ves la botella medio llena </w:t>
      </w:r>
    </w:p>
    <w:p w:rsidR="006B2F70" w:rsidRDefault="006B2F70" w:rsidP="006B2F70">
      <w:pPr>
        <w:rPr>
          <w:noProof/>
          <w:sz w:val="32"/>
          <w:szCs w:val="32"/>
        </w:rPr>
      </w:pPr>
      <w:r w:rsidRPr="0087449A">
        <w:rPr>
          <w:noProof/>
          <w:sz w:val="32"/>
          <w:szCs w:val="32"/>
        </w:rPr>
        <w:t xml:space="preserve"> </w:t>
      </w:r>
      <w:r w:rsidRPr="0087449A">
        <w:rPr>
          <w:noProof/>
          <w:sz w:val="32"/>
          <w:szCs w:val="32"/>
        </w:rPr>
        <w:tab/>
      </w:r>
      <w:r w:rsidRPr="0087449A">
        <w:rPr>
          <w:noProof/>
          <w:sz w:val="32"/>
          <w:szCs w:val="32"/>
        </w:rPr>
        <w:tab/>
      </w:r>
      <w:r w:rsidRPr="0087449A">
        <w:rPr>
          <w:noProof/>
          <w:sz w:val="32"/>
          <w:szCs w:val="32"/>
        </w:rPr>
        <w:tab/>
      </w:r>
      <w:r w:rsidRPr="0087449A">
        <w:rPr>
          <w:noProof/>
          <w:sz w:val="32"/>
          <w:szCs w:val="32"/>
        </w:rPr>
        <w:tab/>
        <w:t>o medio vacía?</w:t>
      </w:r>
    </w:p>
    <w:p w:rsidR="006B2F70" w:rsidRDefault="006B2F70" w:rsidP="006B2F70">
      <w:pPr>
        <w:rPr>
          <w:noProof/>
          <w:sz w:val="32"/>
          <w:szCs w:val="32"/>
        </w:rPr>
      </w:pPr>
    </w:p>
    <w:p w:rsidR="006B2F70" w:rsidRDefault="006B2F70" w:rsidP="006B2F70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ANTES de que contestes vamos a </w:t>
      </w:r>
      <w:r w:rsidRPr="006B2F70">
        <w:rPr>
          <w:noProof/>
          <w:color w:val="538135" w:themeColor="accent6" w:themeShade="BF"/>
          <w:sz w:val="32"/>
          <w:szCs w:val="32"/>
        </w:rPr>
        <w:t>EXPERIMENTAR</w:t>
      </w:r>
      <w:r>
        <w:rPr>
          <w:noProof/>
          <w:sz w:val="32"/>
          <w:szCs w:val="32"/>
        </w:rPr>
        <w:t>:</w:t>
      </w:r>
    </w:p>
    <w:p w:rsidR="006B2F70" w:rsidRPr="0087449A" w:rsidRDefault="006B2F70" w:rsidP="006B2F70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87449A">
        <w:rPr>
          <w:sz w:val="28"/>
          <w:szCs w:val="28"/>
        </w:rPr>
        <w:t>Elige una de las botellas de plástico que tengas por casa.</w:t>
      </w:r>
    </w:p>
    <w:p w:rsidR="006B2F70" w:rsidRPr="0087449A" w:rsidRDefault="006B2F70" w:rsidP="006B2F70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87449A">
        <w:rPr>
          <w:sz w:val="28"/>
          <w:szCs w:val="28"/>
        </w:rPr>
        <w:t>Puedes llenarla de agua hasta la mitad.</w:t>
      </w:r>
    </w:p>
    <w:p w:rsidR="006B2F70" w:rsidRPr="0087449A" w:rsidRDefault="006B2F70" w:rsidP="006B2F70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87449A">
        <w:rPr>
          <w:sz w:val="28"/>
          <w:szCs w:val="28"/>
        </w:rPr>
        <w:t>Observa durante unos segundos.</w:t>
      </w:r>
    </w:p>
    <w:p w:rsidR="006B2F70" w:rsidRDefault="006B2F70" w:rsidP="006B2F70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87449A">
        <w:rPr>
          <w:sz w:val="28"/>
          <w:szCs w:val="28"/>
        </w:rPr>
        <w:t xml:space="preserve">Ahora sí </w:t>
      </w:r>
      <w:r>
        <w:rPr>
          <w:sz w:val="28"/>
          <w:szCs w:val="28"/>
        </w:rPr>
        <w:t xml:space="preserve">puedes </w:t>
      </w:r>
      <w:r w:rsidRPr="0087449A">
        <w:rPr>
          <w:sz w:val="28"/>
          <w:szCs w:val="28"/>
        </w:rPr>
        <w:t>responde</w:t>
      </w:r>
      <w:r>
        <w:rPr>
          <w:sz w:val="28"/>
          <w:szCs w:val="28"/>
        </w:rPr>
        <w:t>r</w:t>
      </w:r>
      <w:r w:rsidRPr="0087449A">
        <w:rPr>
          <w:sz w:val="28"/>
          <w:szCs w:val="28"/>
        </w:rPr>
        <w:t xml:space="preserve"> a la pregunta. </w:t>
      </w:r>
    </w:p>
    <w:p w:rsidR="006B2F70" w:rsidRDefault="006B2F70" w:rsidP="006B2F70">
      <w:pPr>
        <w:rPr>
          <w:sz w:val="28"/>
          <w:szCs w:val="28"/>
        </w:rPr>
      </w:pPr>
    </w:p>
    <w:p w:rsidR="006B2F70" w:rsidRPr="009B3857" w:rsidRDefault="006B2F70" w:rsidP="006B2F70">
      <w:pPr>
        <w:rPr>
          <w:sz w:val="24"/>
          <w:szCs w:val="24"/>
        </w:rPr>
      </w:pPr>
      <w:r>
        <w:rPr>
          <w:sz w:val="28"/>
          <w:szCs w:val="28"/>
        </w:rPr>
        <w:t xml:space="preserve">FABRICAMOS UN DIARIO </w:t>
      </w:r>
      <w:r>
        <w:rPr>
          <w:sz w:val="24"/>
          <w:szCs w:val="24"/>
        </w:rPr>
        <w:t>donde recogeremos las informaciones más especiales de nuestro Proyecto.</w:t>
      </w:r>
      <w:r w:rsidR="001222A7">
        <w:rPr>
          <w:sz w:val="24"/>
          <w:szCs w:val="24"/>
        </w:rPr>
        <w:t xml:space="preserve"> Piensa que va a acompañarte hasta final de curso. </w:t>
      </w:r>
      <w:r>
        <w:rPr>
          <w:sz w:val="24"/>
          <w:szCs w:val="24"/>
        </w:rPr>
        <w:t xml:space="preserve">  Debes ponerle un título que se te ocurra después de haber hecho el experimento con la botella. El más original del mundo mundial. </w:t>
      </w:r>
    </w:p>
    <w:p w:rsidR="006B2F70" w:rsidRDefault="006B2F70" w:rsidP="006B2F70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6A7011">
        <w:rPr>
          <w:color w:val="00B050"/>
          <w:sz w:val="32"/>
          <w:szCs w:val="32"/>
        </w:rPr>
        <w:t>Opción 1</w:t>
      </w:r>
      <w:r>
        <w:rPr>
          <w:sz w:val="28"/>
          <w:szCs w:val="28"/>
        </w:rPr>
        <w:t xml:space="preserve">: </w:t>
      </w:r>
      <w:r w:rsidRPr="009B3857">
        <w:rPr>
          <w:sz w:val="24"/>
          <w:szCs w:val="24"/>
        </w:rPr>
        <w:t>Usa tu cuaderno de rayas como un Diario.</w:t>
      </w:r>
      <w:r>
        <w:rPr>
          <w:sz w:val="28"/>
          <w:szCs w:val="28"/>
        </w:rPr>
        <w:t xml:space="preserve"> </w:t>
      </w:r>
    </w:p>
    <w:p w:rsidR="006B2F70" w:rsidRPr="009B3857" w:rsidRDefault="006B2F70" w:rsidP="006B2F70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9B3857">
        <w:rPr>
          <w:color w:val="00B050"/>
          <w:sz w:val="32"/>
          <w:szCs w:val="32"/>
        </w:rPr>
        <w:t>Opción 2</w:t>
      </w:r>
      <w:r>
        <w:rPr>
          <w:sz w:val="28"/>
          <w:szCs w:val="28"/>
        </w:rPr>
        <w:t xml:space="preserve">: </w:t>
      </w:r>
      <w:r w:rsidRPr="009B3857">
        <w:rPr>
          <w:sz w:val="24"/>
          <w:szCs w:val="24"/>
        </w:rPr>
        <w:t>Puedes fabricarlo con folios doblados por la mitad y g</w:t>
      </w:r>
      <w:r>
        <w:rPr>
          <w:sz w:val="24"/>
          <w:szCs w:val="24"/>
        </w:rPr>
        <w:t xml:space="preserve">rapados. Personaliza la portada con tu título. </w:t>
      </w:r>
    </w:p>
    <w:p w:rsidR="006B2F70" w:rsidRPr="009B3857" w:rsidRDefault="006B2F70" w:rsidP="006B2F70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9B3857">
        <w:rPr>
          <w:color w:val="00B050"/>
          <w:sz w:val="32"/>
          <w:szCs w:val="32"/>
        </w:rPr>
        <w:t>Opción 3</w:t>
      </w:r>
      <w:r>
        <w:rPr>
          <w:sz w:val="28"/>
          <w:szCs w:val="28"/>
        </w:rPr>
        <w:t xml:space="preserve">: </w:t>
      </w:r>
      <w:r w:rsidRPr="009B3857">
        <w:rPr>
          <w:sz w:val="24"/>
          <w:szCs w:val="24"/>
        </w:rPr>
        <w:t xml:space="preserve">Utiliza toda tu creatividad para crear algo especial con los materiales que tengas a tu alcance. Cuesta mucho más pero el resultado valdrá la pena. </w:t>
      </w:r>
    </w:p>
    <w:p w:rsidR="006B2F70" w:rsidRDefault="006B2F70" w:rsidP="006B2F70">
      <w:pPr>
        <w:rPr>
          <w:sz w:val="28"/>
          <w:szCs w:val="28"/>
        </w:rPr>
      </w:pPr>
      <w:r>
        <w:rPr>
          <w:noProof/>
          <w:lang w:eastAsia="es-ES"/>
        </w:rPr>
        <w:drawing>
          <wp:inline distT="0" distB="0" distL="0" distR="0">
            <wp:extent cx="2071688" cy="1381125"/>
            <wp:effectExtent l="19050" t="0" r="4762" b="0"/>
            <wp:docPr id="13" name="Imagen 13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688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noProof/>
          <w:lang w:eastAsia="es-ES"/>
        </w:rPr>
        <w:drawing>
          <wp:inline distT="0" distB="0" distL="0" distR="0">
            <wp:extent cx="2867025" cy="1782205"/>
            <wp:effectExtent l="19050" t="0" r="0" b="0"/>
            <wp:docPr id="16" name="Imagen 16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430" cy="1784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F70" w:rsidRDefault="006B2F70" w:rsidP="006B2F70">
      <w:pPr>
        <w:rPr>
          <w:sz w:val="28"/>
          <w:szCs w:val="28"/>
        </w:rPr>
      </w:pPr>
      <w:r>
        <w:rPr>
          <w:noProof/>
          <w:lang w:eastAsia="es-ES"/>
        </w:rPr>
        <w:drawing>
          <wp:inline distT="0" distB="0" distL="0" distR="0">
            <wp:extent cx="5400040" cy="2835021"/>
            <wp:effectExtent l="19050" t="0" r="0" b="0"/>
            <wp:docPr id="19" name="Imagen 19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35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F70" w:rsidRDefault="006B2F70" w:rsidP="006B2F70">
      <w:pPr>
        <w:rPr>
          <w:sz w:val="28"/>
          <w:szCs w:val="28"/>
        </w:rPr>
      </w:pPr>
    </w:p>
    <w:p w:rsidR="006B2F70" w:rsidRDefault="006B2F70" w:rsidP="006B2F70">
      <w:pPr>
        <w:rPr>
          <w:sz w:val="28"/>
          <w:szCs w:val="28"/>
        </w:rPr>
      </w:pPr>
    </w:p>
    <w:p w:rsidR="006B2F70" w:rsidRDefault="006B2F70" w:rsidP="006B2F70">
      <w:pPr>
        <w:rPr>
          <w:sz w:val="28"/>
          <w:szCs w:val="28"/>
        </w:rPr>
      </w:pPr>
    </w:p>
    <w:p w:rsidR="006B2F70" w:rsidRDefault="006B2F70" w:rsidP="006B2F70">
      <w:pPr>
        <w:rPr>
          <w:sz w:val="28"/>
          <w:szCs w:val="28"/>
        </w:rPr>
      </w:pPr>
    </w:p>
    <w:p w:rsidR="006B2F70" w:rsidRDefault="006B2F70" w:rsidP="006B2F70">
      <w:pPr>
        <w:rPr>
          <w:sz w:val="28"/>
          <w:szCs w:val="28"/>
        </w:rPr>
      </w:pPr>
    </w:p>
    <w:p w:rsidR="00F5381D" w:rsidRDefault="00F5381D" w:rsidP="006B2F70">
      <w:pPr>
        <w:rPr>
          <w:sz w:val="28"/>
          <w:szCs w:val="28"/>
        </w:rPr>
      </w:pPr>
    </w:p>
    <w:p w:rsidR="00F5381D" w:rsidRDefault="00F5381D" w:rsidP="006B2F70">
      <w:pPr>
        <w:rPr>
          <w:sz w:val="28"/>
          <w:szCs w:val="28"/>
        </w:rPr>
      </w:pPr>
    </w:p>
    <w:p w:rsidR="006B2F70" w:rsidRDefault="006B2F70" w:rsidP="006B2F70">
      <w:pPr>
        <w:rPr>
          <w:sz w:val="28"/>
          <w:szCs w:val="28"/>
        </w:rPr>
      </w:pPr>
      <w:r>
        <w:rPr>
          <w:noProof/>
          <w:sz w:val="28"/>
          <w:szCs w:val="28"/>
          <w:lang w:eastAsia="es-E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3539490</wp:posOffset>
            </wp:positionH>
            <wp:positionV relativeFrom="paragraph">
              <wp:posOffset>-690245</wp:posOffset>
            </wp:positionV>
            <wp:extent cx="1485900" cy="2905125"/>
            <wp:effectExtent l="19050" t="0" r="0" b="0"/>
            <wp:wrapNone/>
            <wp:docPr id="6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381D">
        <w:rPr>
          <w:sz w:val="28"/>
          <w:szCs w:val="28"/>
        </w:rPr>
        <w:t>1ª</w:t>
      </w:r>
      <w:r>
        <w:rPr>
          <w:sz w:val="28"/>
          <w:szCs w:val="28"/>
        </w:rPr>
        <w:t xml:space="preserve"> TAREA en el DIARIO:</w:t>
      </w:r>
    </w:p>
    <w:p w:rsidR="006B2F70" w:rsidRDefault="008B0D43" w:rsidP="006B2F70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0" style="position:absolute;margin-left:-20.55pt;margin-top:12.75pt;width:279.75pt;height:120.75pt;z-index:-251651072" fillcolor="white [3201]" strokecolor="#4472c4 [3208]" strokeweight="1pt">
            <v:stroke dashstyle="dash"/>
            <v:shadow color="#868686"/>
          </v:rect>
        </w:pict>
      </w:r>
    </w:p>
    <w:p w:rsidR="006B2F70" w:rsidRDefault="006B2F70" w:rsidP="006B2F70">
      <w:pPr>
        <w:rPr>
          <w:sz w:val="28"/>
          <w:szCs w:val="28"/>
        </w:rPr>
      </w:pPr>
      <w:r>
        <w:rPr>
          <w:sz w:val="28"/>
          <w:szCs w:val="28"/>
        </w:rPr>
        <w:t xml:space="preserve">Dibuja o pega una foto de esta BOTELLA. </w:t>
      </w:r>
    </w:p>
    <w:p w:rsidR="006B2F70" w:rsidRDefault="006B2F70" w:rsidP="006B2F70">
      <w:pPr>
        <w:rPr>
          <w:sz w:val="28"/>
          <w:szCs w:val="28"/>
        </w:rPr>
      </w:pPr>
      <w:r>
        <w:rPr>
          <w:sz w:val="28"/>
          <w:szCs w:val="28"/>
        </w:rPr>
        <w:t>Escribe con letra BONITA tu respuesta.</w:t>
      </w:r>
    </w:p>
    <w:p w:rsidR="006B2F70" w:rsidRDefault="006B2F70" w:rsidP="006B2F70">
      <w:pPr>
        <w:rPr>
          <w:sz w:val="28"/>
          <w:szCs w:val="28"/>
        </w:rPr>
      </w:pPr>
      <w:r>
        <w:rPr>
          <w:sz w:val="28"/>
          <w:szCs w:val="28"/>
        </w:rPr>
        <w:t>¿Está medio llena o medio vacía?</w:t>
      </w:r>
    </w:p>
    <w:p w:rsidR="006B2F70" w:rsidRDefault="006B2F70" w:rsidP="006B2F70">
      <w:pPr>
        <w:rPr>
          <w:sz w:val="28"/>
          <w:szCs w:val="28"/>
        </w:rPr>
      </w:pPr>
    </w:p>
    <w:p w:rsidR="006B2F70" w:rsidRPr="006B2F70" w:rsidRDefault="006B2F70" w:rsidP="006B2F70">
      <w:pPr>
        <w:rPr>
          <w:sz w:val="28"/>
          <w:szCs w:val="28"/>
        </w:rPr>
      </w:pPr>
    </w:p>
    <w:p w:rsidR="006B2F70" w:rsidRDefault="006B2F70"/>
    <w:p w:rsidR="008207D0" w:rsidRPr="008207D0" w:rsidRDefault="00F5381D">
      <w:pPr>
        <w:rPr>
          <w:sz w:val="28"/>
          <w:szCs w:val="28"/>
        </w:rPr>
      </w:pPr>
      <w:r>
        <w:rPr>
          <w:noProof/>
          <w:sz w:val="28"/>
          <w:szCs w:val="28"/>
          <w:lang w:eastAsia="es-ES"/>
        </w:rPr>
        <w:pict>
          <v:rect id="_x0000_s1034" style="position:absolute;margin-left:-31.05pt;margin-top:4.8pt;width:530.25pt;height:210.75pt;z-index:-251648000" fillcolor="white [3201]" strokecolor="#5b9bd5 [3204]" strokeweight="1pt">
            <v:stroke dashstyle="dash"/>
            <v:shadow color="#868686"/>
          </v:rect>
        </w:pict>
      </w:r>
    </w:p>
    <w:p w:rsidR="008207D0" w:rsidRPr="008207D0" w:rsidRDefault="008207D0">
      <w:pPr>
        <w:rPr>
          <w:sz w:val="28"/>
          <w:szCs w:val="28"/>
        </w:rPr>
      </w:pPr>
      <w:r w:rsidRPr="008207D0">
        <w:rPr>
          <w:sz w:val="28"/>
          <w:szCs w:val="28"/>
        </w:rPr>
        <w:t>Ahora que has empezado con esta AVENTURA, ya no hay marcha atrás.</w:t>
      </w:r>
    </w:p>
    <w:p w:rsidR="008207D0" w:rsidRPr="008207D0" w:rsidRDefault="008207D0">
      <w:pPr>
        <w:rPr>
          <w:sz w:val="28"/>
          <w:szCs w:val="28"/>
        </w:rPr>
      </w:pPr>
      <w:r>
        <w:rPr>
          <w:sz w:val="28"/>
          <w:szCs w:val="28"/>
        </w:rPr>
        <w:t>No queremos darte muchas PISTAS</w:t>
      </w:r>
      <w:r w:rsidRPr="008207D0">
        <w:rPr>
          <w:sz w:val="28"/>
          <w:szCs w:val="28"/>
        </w:rPr>
        <w:t xml:space="preserve"> de lo que irás descubriendo. Solo podemos adelantarte que para estar preparado necesitas lo siguiente: </w:t>
      </w:r>
    </w:p>
    <w:p w:rsidR="008207D0" w:rsidRPr="008207D0" w:rsidRDefault="008207D0" w:rsidP="008207D0">
      <w:pPr>
        <w:pStyle w:val="Prrafodelista"/>
        <w:numPr>
          <w:ilvl w:val="0"/>
          <w:numId w:val="1"/>
        </w:numPr>
        <w:tabs>
          <w:tab w:val="left" w:pos="1964"/>
          <w:tab w:val="left" w:pos="3715"/>
        </w:tabs>
        <w:rPr>
          <w:rFonts w:cstheme="minorHAnsi"/>
          <w:bCs/>
        </w:rPr>
      </w:pPr>
      <w:r w:rsidRPr="008207D0">
        <w:rPr>
          <w:rFonts w:cstheme="minorHAnsi"/>
          <w:b/>
          <w:highlight w:val="magenta"/>
        </w:rPr>
        <w:t>video</w:t>
      </w:r>
      <w:r w:rsidRPr="008207D0">
        <w:rPr>
          <w:rFonts w:cstheme="minorHAnsi"/>
          <w:b/>
          <w:bCs/>
          <w:highlight w:val="magenta"/>
        </w:rPr>
        <w:t xml:space="preserve"> cuento</w:t>
      </w:r>
      <w:r w:rsidRPr="008207D0">
        <w:rPr>
          <w:rFonts w:cstheme="minorHAnsi"/>
          <w:bCs/>
        </w:rPr>
        <w:t xml:space="preserve">: </w:t>
      </w:r>
      <w:r w:rsidRPr="008207D0">
        <w:rPr>
          <w:rFonts w:cstheme="minorHAnsi"/>
          <w:b/>
        </w:rPr>
        <w:t>UD DIGITAL</w:t>
      </w:r>
      <w:r w:rsidRPr="008207D0">
        <w:rPr>
          <w:rFonts w:cstheme="minorHAnsi"/>
          <w:bCs/>
        </w:rPr>
        <w:t>----RECURSOS INTERACTIVO</w:t>
      </w:r>
      <w:r>
        <w:rPr>
          <w:rFonts w:cstheme="minorHAnsi"/>
          <w:bCs/>
        </w:rPr>
        <w:t>S</w:t>
      </w:r>
      <w:r w:rsidRPr="008207D0">
        <w:rPr>
          <w:rFonts w:cstheme="minorHAnsi"/>
          <w:bCs/>
        </w:rPr>
        <w:t>----ACTIVATE---Lectura.</w:t>
      </w:r>
      <w:r>
        <w:rPr>
          <w:rFonts w:cstheme="minorHAnsi"/>
          <w:bCs/>
        </w:rPr>
        <w:t xml:space="preserve"> </w:t>
      </w:r>
      <w:r w:rsidRPr="008207D0">
        <w:rPr>
          <w:rFonts w:cstheme="minorHAnsi"/>
          <w:bCs/>
        </w:rPr>
        <w:t xml:space="preserve"> Escuela de inventores (video)</w:t>
      </w:r>
    </w:p>
    <w:p w:rsidR="005B058F" w:rsidRPr="00EA7A53" w:rsidRDefault="005B058F" w:rsidP="005B058F">
      <w:pPr>
        <w:pStyle w:val="Prrafodelista"/>
        <w:numPr>
          <w:ilvl w:val="0"/>
          <w:numId w:val="1"/>
        </w:numPr>
        <w:tabs>
          <w:tab w:val="left" w:pos="1964"/>
          <w:tab w:val="left" w:pos="3715"/>
        </w:tabs>
        <w:rPr>
          <w:rFonts w:cstheme="minorHAnsi"/>
          <w:b/>
          <w:u w:val="single"/>
        </w:rPr>
      </w:pPr>
      <w:r w:rsidRPr="005B058F">
        <w:rPr>
          <w:rFonts w:cstheme="minorHAnsi"/>
          <w:b/>
          <w:highlight w:val="magenta"/>
          <w:u w:val="single"/>
        </w:rPr>
        <w:t>CUENTO</w:t>
      </w:r>
      <w:r>
        <w:rPr>
          <w:rFonts w:cstheme="minorHAnsi"/>
          <w:b/>
          <w:u w:val="single"/>
        </w:rPr>
        <w:t xml:space="preserve">:   </w:t>
      </w:r>
      <w:r w:rsidRPr="001D4B79">
        <w:rPr>
          <w:rFonts w:cstheme="minorHAnsi"/>
          <w:bCs/>
        </w:rPr>
        <w:t>ESCUELA DE INVENTORES. Páginas 232-233</w:t>
      </w:r>
      <w:r>
        <w:rPr>
          <w:rFonts w:cstheme="minorHAnsi"/>
          <w:bCs/>
        </w:rPr>
        <w:t xml:space="preserve">  (Versión Abreviada)</w:t>
      </w:r>
    </w:p>
    <w:p w:rsidR="005B058F" w:rsidRDefault="00F5381D" w:rsidP="005B058F">
      <w:pPr>
        <w:pStyle w:val="Prrafodelista"/>
        <w:numPr>
          <w:ilvl w:val="0"/>
          <w:numId w:val="1"/>
        </w:numPr>
        <w:tabs>
          <w:tab w:val="left" w:pos="1964"/>
          <w:tab w:val="left" w:pos="3715"/>
        </w:tabs>
        <w:rPr>
          <w:rFonts w:cstheme="minorHAnsi"/>
        </w:rPr>
      </w:pPr>
      <w:r>
        <w:rPr>
          <w:rFonts w:cstheme="minorHAnsi"/>
          <w:b/>
          <w:noProof/>
          <w:u w:val="single"/>
        </w:rPr>
        <w:pict>
          <v:oval id="_x0000_s1035" style="position:absolute;left:0;text-align:left;margin-left:-54.3pt;margin-top:34.75pt;width:186pt;height:48pt;z-index:251669504" fillcolor="white [3201]" strokecolor="#ed7d31 [3205]" strokeweight="5pt">
            <v:stroke linestyle="thickThin"/>
            <v:shadow color="#868686"/>
            <v:textbox>
              <w:txbxContent>
                <w:p w:rsidR="00F5381D" w:rsidRPr="00F5381D" w:rsidRDefault="00F5381D" w:rsidP="00F5381D">
                  <w:pPr>
                    <w:jc w:val="center"/>
                    <w:rPr>
                      <w:color w:val="C45911" w:themeColor="accent2" w:themeShade="BF"/>
                      <w:sz w:val="40"/>
                      <w:szCs w:val="40"/>
                    </w:rPr>
                  </w:pPr>
                  <w:r w:rsidRPr="00F5381D">
                    <w:rPr>
                      <w:color w:val="C45911" w:themeColor="accent2" w:themeShade="BF"/>
                      <w:sz w:val="40"/>
                      <w:szCs w:val="40"/>
                    </w:rPr>
                    <w:t>LENGUA</w:t>
                  </w:r>
                </w:p>
              </w:txbxContent>
            </v:textbox>
          </v:oval>
        </w:pict>
      </w:r>
      <w:r w:rsidR="005B058F" w:rsidRPr="0009612C">
        <w:rPr>
          <w:rFonts w:cstheme="minorHAnsi"/>
          <w:b/>
          <w:highlight w:val="magenta"/>
          <w:u w:val="single"/>
        </w:rPr>
        <w:t>LECTURA DE RASI.</w:t>
      </w:r>
      <w:r w:rsidR="005B058F">
        <w:rPr>
          <w:rFonts w:cstheme="minorHAnsi"/>
          <w:b/>
          <w:u w:val="single"/>
        </w:rPr>
        <w:t xml:space="preserve"> </w:t>
      </w:r>
      <w:r w:rsidR="005B058F" w:rsidRPr="00FD1DAA">
        <w:rPr>
          <w:rFonts w:cstheme="minorHAnsi"/>
        </w:rPr>
        <w:t xml:space="preserve"> Escuela de inventores.</w:t>
      </w:r>
      <w:r w:rsidR="005B058F">
        <w:rPr>
          <w:rFonts w:cstheme="minorHAnsi"/>
        </w:rPr>
        <w:t xml:space="preserve"> Ya sabes, cada dí</w:t>
      </w:r>
      <w:r w:rsidR="005B058F" w:rsidRPr="00FD1DAA">
        <w:rPr>
          <w:rFonts w:cstheme="minorHAnsi"/>
        </w:rPr>
        <w:t>a un ratito en voz alta, intentando llevar ritmo y entonación (marcar comas y puntos)</w:t>
      </w:r>
      <w:r w:rsidR="005B058F">
        <w:rPr>
          <w:rFonts w:cstheme="minorHAnsi"/>
        </w:rPr>
        <w:t xml:space="preserve">. </w:t>
      </w:r>
    </w:p>
    <w:p w:rsidR="005B058F" w:rsidRDefault="005B058F" w:rsidP="005B058F">
      <w:pPr>
        <w:tabs>
          <w:tab w:val="left" w:pos="1964"/>
          <w:tab w:val="left" w:pos="3715"/>
        </w:tabs>
        <w:rPr>
          <w:rFonts w:cstheme="minorHAnsi"/>
        </w:rPr>
      </w:pPr>
    </w:p>
    <w:p w:rsidR="00EF1E7C" w:rsidRDefault="00EF1E7C" w:rsidP="005B058F">
      <w:pPr>
        <w:tabs>
          <w:tab w:val="left" w:pos="1964"/>
          <w:tab w:val="left" w:pos="3715"/>
        </w:tabs>
        <w:rPr>
          <w:rFonts w:cstheme="minorHAnsi"/>
          <w:sz w:val="28"/>
          <w:szCs w:val="28"/>
        </w:rPr>
      </w:pPr>
    </w:p>
    <w:p w:rsidR="00EF1E7C" w:rsidRDefault="00EF1E7C" w:rsidP="005B058F">
      <w:pPr>
        <w:tabs>
          <w:tab w:val="left" w:pos="1964"/>
          <w:tab w:val="left" w:pos="3715"/>
        </w:tabs>
        <w:rPr>
          <w:rFonts w:cstheme="minorHAnsi"/>
          <w:sz w:val="28"/>
          <w:szCs w:val="28"/>
        </w:rPr>
      </w:pPr>
    </w:p>
    <w:p w:rsidR="00EF1E7C" w:rsidRPr="00EF1E7C" w:rsidRDefault="00EF1E7C" w:rsidP="005B058F">
      <w:pPr>
        <w:tabs>
          <w:tab w:val="left" w:pos="1964"/>
          <w:tab w:val="left" w:pos="3715"/>
        </w:tabs>
        <w:rPr>
          <w:rFonts w:cstheme="minorHAnsi"/>
          <w:color w:val="2E74B5" w:themeColor="accent1" w:themeShade="BF"/>
          <w:sz w:val="28"/>
          <w:szCs w:val="28"/>
        </w:rPr>
      </w:pPr>
      <w:r w:rsidRPr="00EF1E7C">
        <w:rPr>
          <w:rFonts w:cstheme="minorHAnsi"/>
          <w:color w:val="2E74B5" w:themeColor="accent1" w:themeShade="BF"/>
          <w:sz w:val="28"/>
          <w:szCs w:val="28"/>
        </w:rPr>
        <w:t>RECORDATORIO</w:t>
      </w:r>
    </w:p>
    <w:p w:rsidR="00EF1E7C" w:rsidRDefault="008B0D43" w:rsidP="005B058F">
      <w:pPr>
        <w:tabs>
          <w:tab w:val="left" w:pos="1964"/>
          <w:tab w:val="left" w:pos="3715"/>
        </w:tabs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es-ES"/>
        </w:rPr>
        <w:pict>
          <v:rect id="_x0000_s1032" style="position:absolute;margin-left:-20.55pt;margin-top:5.45pt;width:507pt;height:123.75pt;z-index:-251649024" fillcolor="white [3201]" strokecolor="#5b9bd5 [3204]" strokeweight="1pt">
            <v:stroke dashstyle="dash"/>
            <v:shadow color="#868686"/>
          </v:rect>
        </w:pict>
      </w:r>
    </w:p>
    <w:p w:rsidR="005B058F" w:rsidRPr="005B058F" w:rsidRDefault="005B058F" w:rsidP="005B058F">
      <w:pPr>
        <w:tabs>
          <w:tab w:val="left" w:pos="1964"/>
          <w:tab w:val="left" w:pos="3715"/>
        </w:tabs>
        <w:rPr>
          <w:rFonts w:cstheme="minorHAnsi"/>
          <w:sz w:val="28"/>
          <w:szCs w:val="28"/>
        </w:rPr>
      </w:pPr>
      <w:r w:rsidRPr="005B058F">
        <w:rPr>
          <w:rFonts w:cstheme="minorHAnsi"/>
          <w:sz w:val="28"/>
          <w:szCs w:val="28"/>
        </w:rPr>
        <w:t>Todos los lunes es</w:t>
      </w:r>
      <w:r w:rsidR="00EF1E7C">
        <w:rPr>
          <w:rFonts w:cstheme="minorHAnsi"/>
          <w:sz w:val="28"/>
          <w:szCs w:val="28"/>
        </w:rPr>
        <w:t>cribimos sobre nuestro FIN DE SEMANA</w:t>
      </w:r>
      <w:r w:rsidRPr="005B058F">
        <w:rPr>
          <w:rFonts w:cstheme="minorHAnsi"/>
          <w:sz w:val="28"/>
          <w:szCs w:val="28"/>
        </w:rPr>
        <w:t xml:space="preserve">. Es una manera de que recuerdes lo que has vivido durante este tiempo. Se convertirá en un recuerdo precioso. Cuídalo y hazlo con mucho cariño. También te servirá para ver cómo evolucionas en tus tareas. </w:t>
      </w:r>
    </w:p>
    <w:p w:rsidR="005B058F" w:rsidRDefault="005B058F" w:rsidP="005B058F">
      <w:pPr>
        <w:tabs>
          <w:tab w:val="left" w:pos="1964"/>
          <w:tab w:val="left" w:pos="3715"/>
        </w:tabs>
        <w:rPr>
          <w:rFonts w:cstheme="minorHAnsi"/>
        </w:rPr>
      </w:pPr>
    </w:p>
    <w:p w:rsidR="00EF1E7C" w:rsidRDefault="00EF1E7C" w:rsidP="005B058F">
      <w:pPr>
        <w:tabs>
          <w:tab w:val="left" w:pos="1964"/>
          <w:tab w:val="left" w:pos="3715"/>
        </w:tabs>
        <w:rPr>
          <w:rFonts w:cstheme="minorHAnsi"/>
        </w:rPr>
      </w:pPr>
    </w:p>
    <w:p w:rsidR="008207D0" w:rsidRPr="00EF1E7C" w:rsidRDefault="008207D0" w:rsidP="00EF1E7C">
      <w:pPr>
        <w:rPr>
          <w:sz w:val="28"/>
          <w:szCs w:val="28"/>
        </w:rPr>
      </w:pPr>
    </w:p>
    <w:sectPr w:rsidR="008207D0" w:rsidRPr="00EF1E7C" w:rsidSect="00C76C8B">
      <w:pgSz w:w="11906" w:h="16838"/>
      <w:pgMar w:top="709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B4A79"/>
    <w:multiLevelType w:val="hybridMultilevel"/>
    <w:tmpl w:val="38BA8EBE"/>
    <w:lvl w:ilvl="0" w:tplc="DD268DB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ED4013"/>
    <w:multiLevelType w:val="hybridMultilevel"/>
    <w:tmpl w:val="448E50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proofState w:spelling="clean" w:grammar="clean"/>
  <w:defaultTabStop w:val="708"/>
  <w:hyphenationZone w:val="425"/>
  <w:characterSpacingControl w:val="doNotCompress"/>
  <w:compat/>
  <w:rsids>
    <w:rsidRoot w:val="006100AE"/>
    <w:rsid w:val="001222A7"/>
    <w:rsid w:val="002E62A2"/>
    <w:rsid w:val="005B058F"/>
    <w:rsid w:val="006100AE"/>
    <w:rsid w:val="00621574"/>
    <w:rsid w:val="006B2F70"/>
    <w:rsid w:val="0078300B"/>
    <w:rsid w:val="007847C3"/>
    <w:rsid w:val="007C6ABA"/>
    <w:rsid w:val="008207D0"/>
    <w:rsid w:val="00870F81"/>
    <w:rsid w:val="008B0D43"/>
    <w:rsid w:val="009049D2"/>
    <w:rsid w:val="00C76C8B"/>
    <w:rsid w:val="00D138EC"/>
    <w:rsid w:val="00E318DA"/>
    <w:rsid w:val="00EF1E7C"/>
    <w:rsid w:val="00F5381D"/>
    <w:rsid w:val="00F940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29"/>
        <o:r id="V:Rule4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C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2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2F7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B2F70"/>
    <w:pPr>
      <w:spacing w:after="200" w:line="276" w:lineRule="auto"/>
      <w:ind w:left="720"/>
      <w:contextualSpacing/>
    </w:pPr>
    <w:rPr>
      <w:rFonts w:eastAsiaTheme="minorEastAsia"/>
      <w:lang w:eastAsia="es-ES"/>
    </w:rPr>
  </w:style>
  <w:style w:type="character" w:styleId="Hipervnculo">
    <w:name w:val="Hyperlink"/>
    <w:basedOn w:val="Fuentedeprrafopredeter"/>
    <w:uiPriority w:val="99"/>
    <w:unhideWhenUsed/>
    <w:rsid w:val="005B058F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B058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DLEUbANXBWY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emf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665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portoles</dc:creator>
  <cp:keywords/>
  <dc:description/>
  <cp:lastModifiedBy>Asus</cp:lastModifiedBy>
  <cp:revision>10</cp:revision>
  <dcterms:created xsi:type="dcterms:W3CDTF">2020-05-24T14:57:00Z</dcterms:created>
  <dcterms:modified xsi:type="dcterms:W3CDTF">2020-05-25T06:42:00Z</dcterms:modified>
</cp:coreProperties>
</file>